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19925D6F" w:rsidR="00F56AF7" w:rsidRDefault="000518C6" w:rsidP="000518C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1F7A4B34" w14:textId="57165859" w:rsidR="00A95E36" w:rsidRPr="00A95E36" w:rsidRDefault="000518C6" w:rsidP="000518C6">
      <w:pPr>
        <w:pStyle w:val="Heading2"/>
        <w:numPr>
          <w:ilvl w:val="0"/>
          <w:numId w:val="0"/>
        </w:numPr>
        <w:spacing w:after="120"/>
        <w:ind w:left="360"/>
        <w:jc w:val="center"/>
      </w:pPr>
      <w:hyperlink r:id="rId11" w:history="1">
        <w:r w:rsidRPr="00A95E36">
          <w:t>(2025-ESO-1245) KONTAKTŲ CENTRAS</w:t>
        </w:r>
      </w:hyperlink>
    </w:p>
    <w:p w14:paraId="725F6869" w14:textId="77777777" w:rsidR="00A95E36" w:rsidRPr="00A95E36" w:rsidRDefault="00A95E36" w:rsidP="008B4112">
      <w:pPr>
        <w:pStyle w:val="Heading2"/>
        <w:numPr>
          <w:ilvl w:val="0"/>
          <w:numId w:val="0"/>
        </w:numPr>
        <w:spacing w:after="120"/>
        <w:ind w:left="360"/>
      </w:pPr>
    </w:p>
    <w:p w14:paraId="7CCBB327" w14:textId="31A3C23D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587A8D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D2236C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D2236C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52836E3B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403ABF13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</w:p>
    <w:p w14:paraId="22FF4F74" w14:textId="30641BCD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</w:p>
    <w:p w14:paraId="1EDC44BB" w14:textId="2DD4A23F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</w:p>
    <w:p w14:paraId="4D16B98F" w14:textId="2C28A1D1" w:rsidR="000473E1" w:rsidRPr="00410340" w:rsidRDefault="00F50145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Tiekėjo ir ūkio subjektų, kurių pajėgumais remiamasi, EBVPD nurodytą informaciją bei atitikimą kvalifikacijos reikalavimams pagrindžiantys dokumentai. 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D2236C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2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D9964" w14:textId="77777777" w:rsidR="00717C04" w:rsidRDefault="00717C04" w:rsidP="001C65C9">
      <w:pPr>
        <w:spacing w:after="0" w:line="240" w:lineRule="auto"/>
      </w:pPr>
      <w:r>
        <w:separator/>
      </w:r>
    </w:p>
  </w:endnote>
  <w:endnote w:type="continuationSeparator" w:id="0">
    <w:p w14:paraId="1C94E862" w14:textId="77777777" w:rsidR="00717C04" w:rsidRDefault="00717C04" w:rsidP="001C65C9">
      <w:pPr>
        <w:spacing w:after="0" w:line="240" w:lineRule="auto"/>
      </w:pPr>
      <w:r>
        <w:continuationSeparator/>
      </w:r>
    </w:p>
  </w:endnote>
  <w:endnote w:type="continuationNotice" w:id="1">
    <w:p w14:paraId="011FBF51" w14:textId="77777777" w:rsidR="00717C04" w:rsidRDefault="00717C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3C8A" w14:textId="77777777" w:rsidR="00717C04" w:rsidRDefault="00717C04" w:rsidP="001C65C9">
      <w:pPr>
        <w:spacing w:after="0" w:line="240" w:lineRule="auto"/>
      </w:pPr>
      <w:r>
        <w:separator/>
      </w:r>
    </w:p>
  </w:footnote>
  <w:footnote w:type="continuationSeparator" w:id="0">
    <w:p w14:paraId="67DC5F0B" w14:textId="77777777" w:rsidR="00717C04" w:rsidRDefault="00717C04" w:rsidP="001C65C9">
      <w:pPr>
        <w:spacing w:after="0" w:line="240" w:lineRule="auto"/>
      </w:pPr>
      <w:r>
        <w:continuationSeparator/>
      </w:r>
    </w:p>
  </w:footnote>
  <w:footnote w:type="continuationNotice" w:id="1">
    <w:p w14:paraId="3651F375" w14:textId="77777777" w:rsidR="00717C04" w:rsidRDefault="00717C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18C6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87A8D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7C04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E66D7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4112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5E36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5C67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4EE5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36C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de.corp.rst.lt/pirkimai/ESO2025/2025101245/Purchase.asp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575C1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7E66D7"/>
    <w:rsid w:val="00922BC3"/>
    <w:rsid w:val="009E3785"/>
    <w:rsid w:val="00A57ABF"/>
    <w:rsid w:val="00A63891"/>
    <w:rsid w:val="00B05C67"/>
    <w:rsid w:val="00B71D5D"/>
    <w:rsid w:val="00C7384C"/>
    <w:rsid w:val="00CD4EE5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e1067c2-82b2-43e6-ba4a-21d0911eaf9a"/>
    <ds:schemaRef ds:uri="http://purl.org/dc/elements/1.1/"/>
    <ds:schemaRef ds:uri="http://purl.org/dc/dcmitype/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3</Pages>
  <Words>3268</Words>
  <Characters>1863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734</cp:revision>
  <dcterms:created xsi:type="dcterms:W3CDTF">2024-10-17T11:41:00Z</dcterms:created>
  <dcterms:modified xsi:type="dcterms:W3CDTF">2025-11-21T12:57:00Z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